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6127"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r w:rsidRPr="003F716F">
        <w:rPr>
          <w:rFonts w:ascii="Times New Roman" w:hAnsi="Times New Roman" w:cs="Times New Roman"/>
          <w:color w:val="000000"/>
          <w:sz w:val="28"/>
          <w:szCs w:val="28"/>
          <w:shd w:val="clear" w:color="auto" w:fill="FFFFFF"/>
        </w:rPr>
        <w:t xml:space="preserve">Відповідно до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яким </w:t>
      </w:r>
      <w:proofErr w:type="spellStart"/>
      <w:r w:rsidRPr="003F716F">
        <w:rPr>
          <w:rFonts w:ascii="Times New Roman" w:hAnsi="Times New Roman" w:cs="Times New Roman"/>
          <w:color w:val="000000"/>
          <w:sz w:val="28"/>
          <w:szCs w:val="28"/>
          <w:shd w:val="clear" w:color="auto" w:fill="FFFFFF"/>
        </w:rPr>
        <w:t>внесено</w:t>
      </w:r>
      <w:proofErr w:type="spellEnd"/>
      <w:r w:rsidRPr="003F716F">
        <w:rPr>
          <w:rFonts w:ascii="Times New Roman" w:hAnsi="Times New Roman" w:cs="Times New Roman"/>
          <w:color w:val="000000"/>
          <w:sz w:val="28"/>
          <w:szCs w:val="28"/>
          <w:shd w:val="clear" w:color="auto" w:fill="FFFFFF"/>
        </w:rPr>
        <w:t xml:space="preserve"> зміни до Закону України «Про правовий режим воєнного стану»,  </w:t>
      </w:r>
      <w:r w:rsidRPr="003F716F">
        <w:rPr>
          <w:rFonts w:ascii="Times New Roman" w:eastAsia="Times New Roman" w:hAnsi="Times New Roman" w:cs="Times New Roman"/>
          <w:color w:val="212529"/>
          <w:sz w:val="28"/>
          <w:szCs w:val="28"/>
          <w:lang w:eastAsia="uk-UA"/>
        </w:rPr>
        <w:t xml:space="preserve">Державна екологічна інспекція у Волинській області </w:t>
      </w:r>
      <w:r w:rsidRPr="003F716F">
        <w:rPr>
          <w:rFonts w:ascii="Times New Roman" w:hAnsi="Times New Roman" w:cs="Times New Roman"/>
          <w:color w:val="000000"/>
          <w:sz w:val="28"/>
          <w:szCs w:val="28"/>
          <w:shd w:val="clear" w:color="auto" w:fill="FFFFFF"/>
        </w:rPr>
        <w:t xml:space="preserve">оголошує добір на зайняття вакантної посади  </w:t>
      </w:r>
      <w:r w:rsidRPr="003F716F">
        <w:rPr>
          <w:rFonts w:ascii="Times New Roman" w:eastAsia="Times New Roman" w:hAnsi="Times New Roman" w:cs="Times New Roman"/>
          <w:color w:val="212529"/>
          <w:sz w:val="28"/>
          <w:szCs w:val="28"/>
          <w:lang w:eastAsia="uk-UA"/>
        </w:rPr>
        <w:t>головного спеціаліста сектору забезпечення діяльності, цивільного захисту та охорони праці  у період дії воєнного стану.</w:t>
      </w:r>
    </w:p>
    <w:p w14:paraId="3575C007"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p>
    <w:p w14:paraId="0154A27D" w14:textId="77777777" w:rsidR="003F716F" w:rsidRPr="003F716F" w:rsidRDefault="003F716F" w:rsidP="003F716F">
      <w:pPr>
        <w:shd w:val="clear" w:color="auto" w:fill="FFFFFF"/>
        <w:spacing w:line="240" w:lineRule="auto"/>
        <w:ind w:left="284" w:right="128"/>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u w:val="single"/>
          <w:lang w:eastAsia="uk-UA"/>
        </w:rPr>
        <w:t>Посадові обов’язки</w:t>
      </w:r>
      <w:r w:rsidRPr="003F716F">
        <w:rPr>
          <w:rFonts w:ascii="Times New Roman" w:eastAsia="Times New Roman" w:hAnsi="Times New Roman" w:cs="Times New Roman"/>
          <w:color w:val="212529"/>
          <w:sz w:val="28"/>
          <w:szCs w:val="28"/>
          <w:lang w:eastAsia="uk-UA"/>
        </w:rPr>
        <w:t>: здійснює розробку комплексних заходів для досягнення встановлених нормативів та підвищення існуючого рівня охорони праці, плани, програми поліпшення умов праці, навчання та виховання, запобігання виробничому травматизму, професійним захворюванням працівників Інспекції, інші обов’язки, згідно посадової інструкції.</w:t>
      </w:r>
    </w:p>
    <w:p w14:paraId="26EA5600" w14:textId="38E81D42" w:rsidR="003F716F" w:rsidRPr="003F716F" w:rsidRDefault="003F716F" w:rsidP="003F716F">
      <w:pPr>
        <w:shd w:val="clear" w:color="auto" w:fill="FFFFFF"/>
        <w:spacing w:after="0" w:line="240" w:lineRule="auto"/>
        <w:ind w:left="284" w:right="164"/>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u w:val="single"/>
          <w:lang w:eastAsia="uk-UA"/>
        </w:rPr>
        <w:t>Умови оплати праці</w:t>
      </w:r>
      <w:r w:rsidRPr="003F716F">
        <w:rPr>
          <w:rFonts w:ascii="Times New Roman" w:eastAsia="Times New Roman" w:hAnsi="Times New Roman" w:cs="Times New Roman"/>
          <w:color w:val="212529"/>
          <w:sz w:val="28"/>
          <w:szCs w:val="28"/>
          <w:lang w:eastAsia="uk-UA"/>
        </w:rPr>
        <w:t>: посадовий оклад – 10309 грн., надбавки, доплати, премії та компенсації відповідно до чинного законодавства  України.</w:t>
      </w:r>
    </w:p>
    <w:p w14:paraId="06F20782" w14:textId="77777777" w:rsidR="003F716F" w:rsidRPr="003F716F" w:rsidRDefault="003F716F" w:rsidP="003F716F">
      <w:pPr>
        <w:shd w:val="clear" w:color="auto" w:fill="FFFFFF"/>
        <w:spacing w:after="0" w:line="240" w:lineRule="auto"/>
        <w:ind w:left="284" w:right="128"/>
        <w:jc w:val="both"/>
        <w:rPr>
          <w:rFonts w:ascii="Times New Roman" w:eastAsia="Times New Roman" w:hAnsi="Times New Roman" w:cs="Times New Roman"/>
          <w:color w:val="212529"/>
          <w:sz w:val="28"/>
          <w:szCs w:val="28"/>
          <w:lang w:eastAsia="uk-UA"/>
        </w:rPr>
      </w:pPr>
    </w:p>
    <w:p w14:paraId="0E16CC7A" w14:textId="77777777" w:rsidR="003F716F" w:rsidRPr="003F716F" w:rsidRDefault="003F716F" w:rsidP="003F716F">
      <w:pPr>
        <w:shd w:val="clear" w:color="auto" w:fill="FFFFFF"/>
        <w:spacing w:after="0" w:line="240" w:lineRule="auto"/>
        <w:ind w:left="284" w:right="128"/>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u w:val="single"/>
          <w:lang w:eastAsia="uk-UA"/>
        </w:rPr>
        <w:t>Кваліфікаційні вимоги</w:t>
      </w:r>
      <w:r w:rsidRPr="003F716F">
        <w:rPr>
          <w:rFonts w:ascii="Times New Roman" w:eastAsia="Times New Roman" w:hAnsi="Times New Roman" w:cs="Times New Roman"/>
          <w:color w:val="212529"/>
          <w:sz w:val="28"/>
          <w:szCs w:val="28"/>
          <w:lang w:eastAsia="uk-UA"/>
        </w:rPr>
        <w:t>:</w:t>
      </w:r>
    </w:p>
    <w:p w14:paraId="1BAF0FAB"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lang w:eastAsia="uk-UA"/>
        </w:rPr>
        <w:t>Освіта вища ступеня не нижче бакалавра, молодшого бакалавра, вільне володіння державною мовою. Можливо без досвіду роботи.</w:t>
      </w:r>
    </w:p>
    <w:p w14:paraId="25F8DCD1"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p>
    <w:p w14:paraId="573BF6E8"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lang w:eastAsia="uk-UA"/>
        </w:rPr>
        <w:t xml:space="preserve">Резюме просимо відправляти на електронну пошту </w:t>
      </w:r>
      <w:hyperlink r:id="rId4" w:history="1">
        <w:r w:rsidRPr="003F716F">
          <w:rPr>
            <w:rStyle w:val="a3"/>
            <w:rFonts w:ascii="Times New Roman" w:eastAsia="Times New Roman" w:hAnsi="Times New Roman" w:cs="Times New Roman"/>
            <w:sz w:val="28"/>
            <w:szCs w:val="28"/>
            <w:lang w:eastAsia="uk-UA"/>
          </w:rPr>
          <w:t>kadruvoldei@gmail.com</w:t>
        </w:r>
      </w:hyperlink>
      <w:r w:rsidRPr="003F716F">
        <w:rPr>
          <w:rFonts w:ascii="Times New Roman" w:eastAsia="Times New Roman" w:hAnsi="Times New Roman" w:cs="Times New Roman"/>
          <w:color w:val="212529"/>
          <w:sz w:val="28"/>
          <w:szCs w:val="28"/>
          <w:lang w:eastAsia="uk-UA"/>
        </w:rPr>
        <w:t xml:space="preserve"> </w:t>
      </w:r>
    </w:p>
    <w:p w14:paraId="327C1496"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p>
    <w:p w14:paraId="5D2E88AB" w14:textId="77777777" w:rsidR="003F716F" w:rsidRPr="003F716F" w:rsidRDefault="003F716F" w:rsidP="003F716F">
      <w:pPr>
        <w:shd w:val="clear" w:color="auto" w:fill="FFFFFF"/>
        <w:spacing w:after="0" w:line="240" w:lineRule="auto"/>
        <w:ind w:left="284"/>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lang w:eastAsia="uk-UA"/>
        </w:rPr>
        <w:t xml:space="preserve">Претендентів, для проведення співбесіди чекаємо у Державній екологічній інспекції у Волинській області за </w:t>
      </w:r>
      <w:proofErr w:type="spellStart"/>
      <w:r w:rsidRPr="003F716F">
        <w:rPr>
          <w:rFonts w:ascii="Times New Roman" w:eastAsia="Times New Roman" w:hAnsi="Times New Roman" w:cs="Times New Roman"/>
          <w:color w:val="212529"/>
          <w:sz w:val="28"/>
          <w:szCs w:val="28"/>
          <w:lang w:eastAsia="uk-UA"/>
        </w:rPr>
        <w:t>адресою</w:t>
      </w:r>
      <w:proofErr w:type="spellEnd"/>
      <w:r w:rsidRPr="003F716F">
        <w:rPr>
          <w:rFonts w:ascii="Times New Roman" w:eastAsia="Times New Roman" w:hAnsi="Times New Roman" w:cs="Times New Roman"/>
          <w:color w:val="212529"/>
          <w:sz w:val="28"/>
          <w:szCs w:val="28"/>
          <w:lang w:eastAsia="uk-UA"/>
        </w:rPr>
        <w:t xml:space="preserve">  м. Луцьк, вул. Степана Бандери, 20.</w:t>
      </w:r>
    </w:p>
    <w:p w14:paraId="5D3E0194" w14:textId="77777777" w:rsidR="003F716F" w:rsidRPr="003F716F" w:rsidRDefault="003F716F" w:rsidP="003F716F">
      <w:pPr>
        <w:spacing w:after="0" w:line="240" w:lineRule="auto"/>
        <w:ind w:left="284"/>
        <w:rPr>
          <w:rFonts w:ascii="Times New Roman" w:eastAsia="Times New Roman" w:hAnsi="Times New Roman" w:cs="Times New Roman"/>
          <w:sz w:val="28"/>
          <w:szCs w:val="28"/>
          <w:lang w:eastAsia="uk-UA"/>
        </w:rPr>
      </w:pPr>
      <w:r w:rsidRPr="003F716F">
        <w:rPr>
          <w:rFonts w:ascii="Times New Roman" w:eastAsia="Times New Roman" w:hAnsi="Times New Roman" w:cs="Times New Roman"/>
          <w:color w:val="212529"/>
          <w:sz w:val="28"/>
          <w:szCs w:val="28"/>
          <w:shd w:val="clear" w:color="auto" w:fill="FFFFFF"/>
          <w:lang w:eastAsia="uk-UA"/>
        </w:rPr>
        <w:t> </w:t>
      </w:r>
    </w:p>
    <w:p w14:paraId="2ECF7577" w14:textId="77777777" w:rsidR="003F716F" w:rsidRPr="003F716F" w:rsidRDefault="003F716F" w:rsidP="003F716F">
      <w:pPr>
        <w:shd w:val="clear" w:color="auto" w:fill="FFFFFF"/>
        <w:spacing w:after="0" w:line="240" w:lineRule="auto"/>
        <w:ind w:left="284" w:right="128"/>
        <w:jc w:val="both"/>
        <w:rPr>
          <w:rFonts w:ascii="Times New Roman" w:eastAsia="Times New Roman" w:hAnsi="Times New Roman" w:cs="Times New Roman"/>
          <w:color w:val="212529"/>
          <w:sz w:val="28"/>
          <w:szCs w:val="28"/>
          <w:lang w:eastAsia="uk-UA"/>
        </w:rPr>
      </w:pPr>
      <w:r w:rsidRPr="003F716F">
        <w:rPr>
          <w:rFonts w:ascii="Times New Roman" w:eastAsia="Times New Roman" w:hAnsi="Times New Roman" w:cs="Times New Roman"/>
          <w:color w:val="212529"/>
          <w:sz w:val="28"/>
          <w:szCs w:val="28"/>
          <w:lang w:eastAsia="uk-UA"/>
        </w:rPr>
        <w:t>З собою, необхідно мати документ, що посвідчує особу та підтверджує громадянство України, підтвердження наявності відповідного ступеня вищої освіти.</w:t>
      </w:r>
    </w:p>
    <w:p w14:paraId="67DA22E1" w14:textId="77777777" w:rsidR="003F716F" w:rsidRDefault="003F716F" w:rsidP="003F716F">
      <w:pPr>
        <w:shd w:val="clear" w:color="auto" w:fill="FFFFFF"/>
        <w:spacing w:after="0" w:line="240" w:lineRule="auto"/>
        <w:ind w:left="284" w:right="128"/>
        <w:jc w:val="both"/>
        <w:rPr>
          <w:rFonts w:ascii="Times New Roman" w:eastAsia="Times New Roman" w:hAnsi="Times New Roman" w:cs="Times New Roman"/>
          <w:color w:val="212529"/>
          <w:sz w:val="24"/>
          <w:szCs w:val="24"/>
          <w:lang w:eastAsia="uk-UA"/>
        </w:rPr>
      </w:pPr>
    </w:p>
    <w:p w14:paraId="6E03B9CE" w14:textId="77777777" w:rsidR="004936F5" w:rsidRDefault="004936F5"/>
    <w:sectPr w:rsidR="004936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76"/>
    <w:rsid w:val="003F716F"/>
    <w:rsid w:val="004936F5"/>
    <w:rsid w:val="00F2106A"/>
    <w:rsid w:val="00FB2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A8A9"/>
  <w15:chartTrackingRefBased/>
  <w15:docId w15:val="{271AAA55-250E-4C7F-9B3A-EAB39A9D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7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druvolde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1320</Characters>
  <Application>Microsoft Office Word</Application>
  <DocSecurity>0</DocSecurity>
  <Lines>73</Lines>
  <Paragraphs>34</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РИНКОВИЙ НАГЛЯД</cp:lastModifiedBy>
  <cp:revision>2</cp:revision>
  <dcterms:created xsi:type="dcterms:W3CDTF">2025-01-06T13:14:00Z</dcterms:created>
  <dcterms:modified xsi:type="dcterms:W3CDTF">2025-01-06T13:14:00Z</dcterms:modified>
</cp:coreProperties>
</file>