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E34DE3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FA7C3A">
        <w:rPr>
          <w:rFonts w:ascii="Times New Roman" w:hAnsi="Times New Roman"/>
          <w:noProof/>
          <w:sz w:val="24"/>
          <w:szCs w:val="24"/>
          <w:lang w:val="uk-UA"/>
        </w:rPr>
        <w:t>ЗАТВЕРДЖЕНО</w:t>
      </w:r>
    </w:p>
    <w:p w:rsidR="00FA7C3A" w:rsidRDefault="00FA7C3A" w:rsidP="00FA7C3A">
      <w:pPr>
        <w:pStyle w:val="rvps7"/>
        <w:shd w:val="clear" w:color="auto" w:fill="FFFFFF"/>
        <w:tabs>
          <w:tab w:val="left" w:pos="6217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 наказом Державної екологічної    </w:t>
      </w:r>
    </w:p>
    <w:p w:rsidR="00FA7C3A" w:rsidRDefault="00FA7C3A" w:rsidP="00FA7C3A">
      <w:pPr>
        <w:pStyle w:val="rvps7"/>
        <w:shd w:val="clear" w:color="auto" w:fill="FFFFFF"/>
        <w:tabs>
          <w:tab w:val="left" w:pos="6294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інспекції у Волинській області</w:t>
      </w:r>
    </w:p>
    <w:p w:rsidR="00FA7C3A" w:rsidRDefault="00FA7C3A" w:rsidP="00FA7C3A">
      <w:pPr>
        <w:pStyle w:val="rvps7"/>
        <w:shd w:val="clear" w:color="auto" w:fill="FFFFFF"/>
        <w:tabs>
          <w:tab w:val="left" w:pos="6311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від </w:t>
      </w:r>
      <w:r w:rsidR="00E62D9A">
        <w:rPr>
          <w:rStyle w:val="rvts15"/>
          <w:noProof/>
        </w:rPr>
        <w:t>23.11.2020</w:t>
      </w:r>
      <w:r>
        <w:rPr>
          <w:rStyle w:val="rvts15"/>
          <w:noProof/>
        </w:rPr>
        <w:t xml:space="preserve"> № </w:t>
      </w:r>
      <w:r w:rsidR="00E62D9A">
        <w:rPr>
          <w:rStyle w:val="rvts15"/>
          <w:noProof/>
        </w:rPr>
        <w:t>161</w:t>
      </w:r>
    </w:p>
    <w:p w:rsidR="00FA7C3A" w:rsidRDefault="00FA7C3A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</w:p>
    <w:p w:rsidR="00E34DE3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ОГОЛОШЕННЯ </w:t>
      </w:r>
    </w:p>
    <w:p w:rsidR="009E043D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щодо </w:t>
      </w:r>
      <w:r w:rsidR="009E043D">
        <w:rPr>
          <w:noProof/>
        </w:rPr>
        <w:t xml:space="preserve">проведення </w:t>
      </w:r>
      <w:r w:rsidR="00016FA8">
        <w:rPr>
          <w:noProof/>
        </w:rPr>
        <w:t xml:space="preserve">добору </w:t>
      </w:r>
      <w:r w:rsidR="009E043D">
        <w:rPr>
          <w:rStyle w:val="rvts15"/>
          <w:noProof/>
        </w:rPr>
        <w:t>на зайняття посади державної служби  категорії «</w:t>
      </w:r>
      <w:r w:rsidR="00112025">
        <w:rPr>
          <w:rStyle w:val="rvts15"/>
          <w:noProof/>
        </w:rPr>
        <w:t>В</w:t>
      </w:r>
      <w:r w:rsidR="009E043D">
        <w:rPr>
          <w:rStyle w:val="rvts15"/>
          <w:noProof/>
        </w:rPr>
        <w:t>»</w:t>
      </w:r>
      <w:r w:rsidR="00A73E02">
        <w:rPr>
          <w:rStyle w:val="rvts15"/>
          <w:noProof/>
        </w:rPr>
        <w:t xml:space="preserve"> </w:t>
      </w:r>
    </w:p>
    <w:p w:rsidR="00D314AD" w:rsidRDefault="009821BD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 </w:t>
      </w:r>
      <w:r w:rsidR="00C24EBF">
        <w:rPr>
          <w:rStyle w:val="rvts15"/>
          <w:noProof/>
        </w:rPr>
        <w:t>г</w:t>
      </w:r>
      <w:r w:rsidR="00112025">
        <w:rPr>
          <w:rStyle w:val="rvts15"/>
          <w:noProof/>
        </w:rPr>
        <w:t xml:space="preserve">оловного спеціаліста – </w:t>
      </w:r>
      <w:r w:rsidR="00E62D9A">
        <w:rPr>
          <w:rStyle w:val="rvts15"/>
          <w:noProof/>
        </w:rPr>
        <w:t>юрисконсульта сектору пра</w:t>
      </w:r>
      <w:r w:rsidR="00112025">
        <w:rPr>
          <w:rStyle w:val="rvts15"/>
          <w:noProof/>
        </w:rPr>
        <w:t>вового забезпечення</w:t>
      </w:r>
    </w:p>
    <w:p w:rsidR="009E043D" w:rsidRPr="009821BD" w:rsidRDefault="00A73E02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шляхом укладання контракту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489"/>
        <w:gridCol w:w="416"/>
        <w:gridCol w:w="5451"/>
      </w:tblGrid>
      <w:tr w:rsidR="009E043D" w:rsidRPr="00BF7B2F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112025" w:rsidTr="00E46FF3">
        <w:trPr>
          <w:trHeight w:val="2527"/>
        </w:trPr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C62" w:rsidRPr="00724DD6" w:rsidRDefault="002D6C62" w:rsidP="002D6C62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color w:val="333333"/>
              </w:rPr>
            </w:pPr>
            <w:r>
              <w:rPr>
                <w:color w:val="333333"/>
              </w:rPr>
              <w:t>1. З</w:t>
            </w:r>
            <w:r w:rsidRPr="00724DD6">
              <w:rPr>
                <w:color w:val="333333"/>
              </w:rPr>
              <w:t>абезпеч</w:t>
            </w:r>
            <w:r w:rsidR="004D2595">
              <w:rPr>
                <w:color w:val="333333"/>
              </w:rPr>
              <w:t>ення</w:t>
            </w:r>
            <w:r w:rsidRPr="00724DD6">
              <w:rPr>
                <w:color w:val="333333"/>
              </w:rPr>
              <w:t xml:space="preserve"> в установленому порядку представлення інтересів Інспекції в судах та інших органах.</w:t>
            </w:r>
          </w:p>
          <w:p w:rsidR="00224DB6" w:rsidRDefault="002D6C62" w:rsidP="00112025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</w:pPr>
            <w:r>
              <w:rPr>
                <w:noProof/>
              </w:rPr>
              <w:t xml:space="preserve">2. </w:t>
            </w:r>
            <w:r>
              <w:t>Готує проекти договорів та опрацьовує підготовлені проекти договорів, стороною в яких є Інспекція, та у разі відсутності зауважень візує їх. Бере участь у здійсненні  заходів спрямованих на в</w:t>
            </w:r>
            <w:r w:rsidR="00E62D9A">
              <w:t>иконання договірних зобов’язань</w:t>
            </w:r>
            <w:r>
              <w:t>, забезпеченні майнових прав і законних інтересів Інспекції.</w:t>
            </w:r>
          </w:p>
          <w:p w:rsidR="002D6C62" w:rsidRDefault="002D6C62" w:rsidP="00112025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</w:pPr>
            <w:r>
              <w:t>3.</w:t>
            </w:r>
            <w:r w:rsidR="004D2595">
              <w:t xml:space="preserve"> Ведення обліку документів, забезпечення їх зберігання, оперативного пошуку, доставки та надання інформації щодо них, здійснення електронного обміну службовими документами.</w:t>
            </w:r>
          </w:p>
          <w:p w:rsidR="00674A3A" w:rsidRDefault="004D2595" w:rsidP="00112025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</w:pPr>
            <w:r>
              <w:t>4.</w:t>
            </w:r>
            <w:r w:rsidR="00752384">
              <w:t xml:space="preserve"> </w:t>
            </w:r>
            <w:r w:rsidR="00674A3A">
              <w:t>Здійснює облік і зберігання текстів законодавчих та інших нормативно – правових актів, збирає інформацію про офіційне оприлюднення актів законодавства в засобах масової інформації.</w:t>
            </w:r>
          </w:p>
          <w:p w:rsidR="00674A3A" w:rsidRDefault="00752384" w:rsidP="00112025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</w:pPr>
            <w:r>
              <w:t>5</w:t>
            </w:r>
            <w:r w:rsidR="00674A3A">
              <w:t>. Аналізує матеріали, що надійшли від правоохоронних і контролюючих органів, результати позовної роботи</w:t>
            </w:r>
            <w:r w:rsidR="0011415E">
              <w:t>,</w:t>
            </w:r>
            <w:r w:rsidR="00674A3A">
              <w:t xml:space="preserve">  а також отримані за результатами перевірок, інвентаризацій дані, що характеризують стан дотримання законності в Інспекції, готує правові висновки за фактами виявлених правопорушень та бере участь в організації роботи з відшкодування збитків.</w:t>
            </w:r>
          </w:p>
          <w:p w:rsidR="000A413A" w:rsidRPr="000A413A" w:rsidRDefault="00E62D9A" w:rsidP="00E62D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752384" w:rsidRPr="000A413A">
              <w:rPr>
                <w:rFonts w:ascii="Times New Roman" w:hAnsi="Times New Roman"/>
                <w:sz w:val="24"/>
                <w:szCs w:val="24"/>
              </w:rPr>
              <w:t>6.</w:t>
            </w:r>
            <w:r w:rsidR="000A413A" w:rsidRPr="000A41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Проводить роботу, спрямовану на підвищення рівня правових знань працівників  Інспекції, роз'яснює практику застосування законодавства, надає консультації з правових питань. </w:t>
            </w:r>
          </w:p>
          <w:p w:rsidR="000C1DFC" w:rsidRPr="000C1DFC" w:rsidRDefault="00E62D9A" w:rsidP="000C1D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7</w:t>
            </w:r>
            <w:r w:rsidR="00A01082" w:rsidRPr="000C1DFC">
              <w:rPr>
                <w:rFonts w:ascii="Times New Roman" w:hAnsi="Times New Roman"/>
                <w:sz w:val="24"/>
                <w:szCs w:val="24"/>
              </w:rPr>
              <w:t>.</w:t>
            </w:r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структурними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>ідрозділами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Інспекції </w:t>
            </w:r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встановленого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proofErr w:type="spell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пред'явлення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DFC" w:rsidRPr="000C1DFC">
              <w:rPr>
                <w:rFonts w:ascii="Times New Roman" w:hAnsi="Times New Roman"/>
                <w:sz w:val="24"/>
                <w:szCs w:val="24"/>
              </w:rPr>
              <w:t>претензій</w:t>
            </w:r>
            <w:proofErr w:type="spellEnd"/>
            <w:r w:rsidR="000C1DFC" w:rsidRPr="000C1D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1DFC" w:rsidRPr="000C1DFC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Дає правову оцінку претензіям.</w:t>
            </w:r>
          </w:p>
          <w:p w:rsidR="00674A3A" w:rsidRDefault="000C1DFC" w:rsidP="00112025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</w:pPr>
            <w:r>
              <w:t>8.</w:t>
            </w:r>
            <w:r w:rsidR="00A01082">
              <w:t xml:space="preserve"> </w:t>
            </w:r>
            <w:r>
              <w:t>Здійснює інші повноваження передбачені в Положенні про Де</w:t>
            </w:r>
            <w:r w:rsidR="003D610B">
              <w:t>ржавну екологічну інспекцію у Волинській області від 28.04.2020 № 133</w:t>
            </w:r>
            <w:r w:rsidR="0011415E">
              <w:t xml:space="preserve"> </w:t>
            </w:r>
            <w:r w:rsidR="003D610B">
              <w:t>та в Положенні про порядок здійснення правової роботи та взаємодії між юридичними службами</w:t>
            </w:r>
            <w:r w:rsidR="0011415E">
              <w:t xml:space="preserve"> територіальних органів </w:t>
            </w:r>
            <w:proofErr w:type="spellStart"/>
            <w:r w:rsidR="0011415E">
              <w:t>Де</w:t>
            </w:r>
            <w:r w:rsidR="00D57E03">
              <w:t>ржекоінспекції</w:t>
            </w:r>
            <w:proofErr w:type="spellEnd"/>
            <w:r w:rsidR="00D57E03">
              <w:t xml:space="preserve"> України та Відділом правового забезпечення </w:t>
            </w:r>
            <w:proofErr w:type="spellStart"/>
            <w:r w:rsidR="00D57E03">
              <w:t>Держекоінспекції</w:t>
            </w:r>
            <w:proofErr w:type="spellEnd"/>
            <w:r w:rsidR="0011415E">
              <w:t>,</w:t>
            </w:r>
            <w:r w:rsidR="00D57E03">
              <w:t xml:space="preserve"> затвердженого наказом </w:t>
            </w:r>
            <w:proofErr w:type="spellStart"/>
            <w:r w:rsidR="00D57E03">
              <w:t>Держекоінспекції</w:t>
            </w:r>
            <w:proofErr w:type="spellEnd"/>
            <w:r w:rsidR="00D57E03">
              <w:t xml:space="preserve"> від 30.05.2017 </w:t>
            </w:r>
            <w:r w:rsidR="00BE3656">
              <w:t>№ 529</w:t>
            </w:r>
          </w:p>
          <w:p w:rsidR="00BE3656" w:rsidRDefault="00BE3656" w:rsidP="00112025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</w:pPr>
            <w:r>
              <w:t xml:space="preserve">9. Переглядає на </w:t>
            </w:r>
            <w:r w:rsidR="0011415E">
              <w:t xml:space="preserve">відповідність законодавству </w:t>
            </w:r>
            <w:proofErr w:type="spellStart"/>
            <w:r w:rsidR="0011415E">
              <w:t>проє</w:t>
            </w:r>
            <w:r>
              <w:t>кти</w:t>
            </w:r>
            <w:proofErr w:type="spellEnd"/>
            <w:r>
              <w:t xml:space="preserve">  наказів Інспекції організаційно – </w:t>
            </w:r>
            <w:r>
              <w:lastRenderedPageBreak/>
              <w:t xml:space="preserve">розпорядчого характеру (з основної діяльності, адміністративно – господарських та кадрових питань) з метою приведення їх у </w:t>
            </w:r>
            <w:r w:rsidR="0011415E">
              <w:t xml:space="preserve">відповідність із законодавством </w:t>
            </w:r>
            <w:r>
              <w:t>(внесення до них змін і доповнень чи визнання такими, що втратили чинність).</w:t>
            </w:r>
          </w:p>
          <w:p w:rsidR="0058088F" w:rsidRPr="00224DB6" w:rsidRDefault="00BE3656" w:rsidP="00CB2613">
            <w:pPr>
              <w:pStyle w:val="rvps2"/>
              <w:shd w:val="clear" w:color="auto" w:fill="FFFFFF"/>
              <w:spacing w:before="0" w:beforeAutospacing="0" w:after="62" w:afterAutospacing="0"/>
              <w:ind w:firstLine="185"/>
              <w:jc w:val="both"/>
              <w:rPr>
                <w:noProof/>
              </w:rPr>
            </w:pPr>
            <w:r>
              <w:rPr>
                <w:noProof/>
              </w:rPr>
              <w:t>10.</w:t>
            </w:r>
            <w:r w:rsidR="008B4729">
              <w:rPr>
                <w:noProof/>
              </w:rPr>
              <w:t xml:space="preserve"> </w:t>
            </w:r>
            <w:r w:rsidR="00941401">
              <w:rPr>
                <w:noProof/>
              </w:rPr>
              <w:t>Веде встановлену звітно – облікову документацію, готує державну статистичну  звітність</w:t>
            </w:r>
            <w:r w:rsidR="00CB2613">
              <w:rPr>
                <w:noProof/>
              </w:rPr>
              <w:t xml:space="preserve"> з правових питань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1415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1202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5500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0314B" w:rsidRDefault="00E62D9A" w:rsidP="00E62D9A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t xml:space="preserve">        </w:t>
            </w:r>
            <w:proofErr w:type="gramStart"/>
            <w:r w:rsidR="0083141F">
              <w:rPr>
                <w:noProof/>
                <w:lang w:val="ru-RU" w:eastAsia="ru-RU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распіраторної хвороби</w:t>
            </w:r>
            <w:r w:rsidR="00431EAC" w:rsidRPr="00431EAC">
              <w:rPr>
                <w:noProof/>
                <w:lang w:val="ru-RU" w:eastAsia="ru-RU"/>
              </w:rPr>
              <w:t xml:space="preserve"> </w:t>
            </w:r>
            <w:r w:rsidR="00431EAC">
              <w:rPr>
                <w:noProof/>
                <w:lang w:val="en-US" w:eastAsia="ru-RU"/>
              </w:rPr>
              <w:t>COVID</w:t>
            </w:r>
            <w:r w:rsidR="00431EAC" w:rsidRPr="00431EAC">
              <w:rPr>
                <w:noProof/>
                <w:lang w:val="ru-RU" w:eastAsia="ru-RU"/>
              </w:rPr>
              <w:t xml:space="preserve"> -19, </w:t>
            </w:r>
            <w:r w:rsidR="00470597">
              <w:rPr>
                <w:noProof/>
                <w:lang w:val="ru-RU" w:eastAsia="ru-RU"/>
              </w:rPr>
              <w:t>спричиненої коронавірусом SARS-CoV-2.</w:t>
            </w:r>
            <w:r w:rsidR="0030314B">
              <w:rPr>
                <w:noProof/>
                <w:lang w:val="ru-RU" w:eastAsia="ru-RU"/>
              </w:rPr>
              <w:t xml:space="preserve"> </w:t>
            </w:r>
            <w:r w:rsidR="004A7AF2">
              <w:rPr>
                <w:noProof/>
                <w:lang w:val="ru-RU" w:eastAsia="ru-RU"/>
              </w:rPr>
              <w:t>т</w:t>
            </w:r>
            <w:r w:rsidR="0030314B">
              <w:rPr>
                <w:noProof/>
                <w:lang w:val="ru-RU" w:eastAsia="ru-RU"/>
              </w:rPr>
              <w:t>а до дня визначення суб</w:t>
            </w:r>
            <w:r>
              <w:rPr>
                <w:noProof/>
                <w:lang w:val="ru-RU" w:eastAsia="ru-RU"/>
              </w:rPr>
              <w:t>'</w:t>
            </w:r>
            <w:r w:rsidR="0030314B">
              <w:rPr>
                <w:noProof/>
                <w:lang w:val="ru-RU" w:eastAsia="ru-RU"/>
              </w:rPr>
              <w:t xml:space="preserve">єктом призначення </w:t>
            </w:r>
            <w:r w:rsidR="0030314B">
              <w:rPr>
                <w:noProof/>
                <w:lang w:eastAsia="ru-RU"/>
              </w:rPr>
              <w:t xml:space="preserve"> або керівником державної служби переможця за результатами конкурсного відбору відповідно до законодав</w:t>
            </w:r>
            <w:r w:rsidR="00B40BC3">
              <w:rPr>
                <w:noProof/>
                <w:lang w:eastAsia="ru-RU"/>
              </w:rPr>
              <w:t>ства.</w:t>
            </w:r>
            <w:proofErr w:type="gramEnd"/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EC5F95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</w:t>
            </w:r>
            <w:r w:rsidR="00EC5F95">
              <w:rPr>
                <w:noProof/>
                <w:lang w:val="ru-RU" w:eastAsia="ru-RU"/>
              </w:rPr>
              <w:t>доборі</w:t>
            </w:r>
            <w:r w:rsidRPr="003B3D10">
              <w:rPr>
                <w:noProof/>
                <w:lang w:val="ru-RU" w:eastAsia="ru-RU"/>
              </w:rPr>
              <w:t>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8A4" w:rsidRPr="00F448A4" w:rsidRDefault="00C94222" w:rsidP="00F448A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415E">
              <w:rPr>
                <w:rFonts w:ascii="Times New Roman" w:hAnsi="Times New Roman"/>
                <w:b w:val="0"/>
                <w:color w:val="000000"/>
              </w:rPr>
              <w:t>1</w:t>
            </w:r>
            <w:r w:rsidRPr="0011415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заяву про участь у </w:t>
            </w:r>
            <w:r w:rsidR="007444C3"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доборі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із зазначенням основних мотивів щодо зайняття посади за формою згідно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r w:rsidR="00114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1551">
              <w:fldChar w:fldCharType="begin"/>
            </w:r>
            <w:r w:rsidR="000D1551">
              <w:instrText>HYPERLINK "https://zakon.rada.gov.ua/laws/show/246-2016-%D0%BF" \l "n199"</w:instrText>
            </w:r>
            <w:r w:rsidR="000D1551">
              <w:fldChar w:fldCharType="separate"/>
            </w:r>
            <w:r w:rsidRPr="00F448A4">
              <w:rPr>
                <w:rStyle w:val="a3"/>
                <w:rFonts w:ascii="Times New Roman" w:hAnsi="Times New Roman"/>
                <w:color w:val="006600"/>
                <w:sz w:val="24"/>
                <w:szCs w:val="24"/>
              </w:rPr>
              <w:t>додатком</w:t>
            </w:r>
            <w:r w:rsidR="000D1551">
              <w:fldChar w:fldCharType="end"/>
            </w:r>
            <w:r w:rsidR="00E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>1</w:t>
            </w:r>
            <w:r w:rsidR="00B461E5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F448A4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>орядку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</w:p>
          <w:p w:rsidR="00C4424B" w:rsidRPr="00C4424B" w:rsidRDefault="00C94222" w:rsidP="00C4424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n1171"/>
            <w:bookmarkEnd w:id="0"/>
            <w:r w:rsidRPr="00EF018E">
              <w:rPr>
                <w:rFonts w:ascii="Times New Roman" w:hAnsi="Times New Roman"/>
                <w:b w:val="0"/>
                <w:color w:val="000000"/>
              </w:rPr>
              <w:t>2</w:t>
            </w:r>
            <w:r w:rsidRPr="00EF01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4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резюме за формою згідно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6" w:anchor="n1039" w:history="1">
              <w:r w:rsidRPr="00C4424B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 2</w:t>
              </w:r>
            </w:hyperlink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EF018E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n1172"/>
            <w:bookmarkEnd w:id="1"/>
            <w:r w:rsidR="00C4424B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Порядку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 w:rsidR="00EC5F95" w:rsidRPr="00B461E5">
              <w:rPr>
                <w:color w:val="000000"/>
              </w:rPr>
              <w:t xml:space="preserve">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8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 xml:space="preserve">, та надає згоду на проходження перевірки та на оприлюднення відомостей стосовно неї відповідно до зазначеного </w:t>
            </w:r>
            <w:r w:rsidRPr="00B461E5">
              <w:rPr>
                <w:color w:val="000000"/>
              </w:rPr>
              <w:lastRenderedPageBreak/>
              <w:t>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 xml:space="preserve">Особа, яка виявила бажання взяти участь у </w:t>
            </w:r>
            <w:r w:rsidR="008A47E0">
              <w:rPr>
                <w:noProof/>
                <w:lang w:eastAsia="ru-RU"/>
              </w:rPr>
              <w:t>доборі</w:t>
            </w:r>
            <w:r>
              <w:rPr>
                <w:noProof/>
                <w:lang w:eastAsia="ru-RU"/>
              </w:rPr>
              <w:t>, може подати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(характеристика, рекомендації, наукові публікації, тощо)</w:t>
            </w:r>
          </w:p>
          <w:p w:rsidR="00F10AB5" w:rsidRPr="00C94222" w:rsidRDefault="005F40B4" w:rsidP="002B4DC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Інформації</w:t>
            </w:r>
            <w:r w:rsidR="00DB22DD" w:rsidRPr="00F10AB5">
              <w:rPr>
                <w:noProof/>
                <w:lang w:eastAsia="ru-RU"/>
              </w:rPr>
              <w:t xml:space="preserve"> подаються до</w:t>
            </w:r>
            <w:r w:rsidR="00DB22DD" w:rsidRPr="00F10AB5">
              <w:rPr>
                <w:b/>
                <w:noProof/>
                <w:lang w:eastAsia="ru-RU"/>
              </w:rPr>
              <w:t xml:space="preserve"> </w:t>
            </w:r>
            <w:r w:rsidR="004A7AF2">
              <w:rPr>
                <w:b/>
                <w:noProof/>
                <w:lang w:eastAsia="ru-RU"/>
              </w:rPr>
              <w:t>17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A44023">
              <w:rPr>
                <w:b/>
                <w:noProof/>
                <w:lang w:eastAsia="ru-RU"/>
              </w:rPr>
              <w:t>3</w:t>
            </w:r>
            <w:r w:rsidR="004A7AF2">
              <w:rPr>
                <w:b/>
                <w:noProof/>
                <w:lang w:eastAsia="ru-RU"/>
              </w:rPr>
              <w:t>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2B4DC2">
              <w:rPr>
                <w:b/>
                <w:noProof/>
                <w:lang w:eastAsia="ru-RU"/>
              </w:rPr>
              <w:t>26</w:t>
            </w:r>
            <w:r w:rsidR="0046316B">
              <w:rPr>
                <w:b/>
                <w:noProof/>
                <w:lang w:eastAsia="ru-RU"/>
              </w:rPr>
              <w:t>.</w:t>
            </w:r>
            <w:r w:rsidR="002B4DC2">
              <w:rPr>
                <w:b/>
                <w:noProof/>
                <w:lang w:eastAsia="ru-RU"/>
              </w:rPr>
              <w:t>11</w:t>
            </w:r>
            <w:r w:rsidR="0046316B">
              <w:rPr>
                <w:b/>
                <w:noProof/>
                <w:lang w:eastAsia="ru-RU"/>
              </w:rPr>
              <w:t>.2020</w:t>
            </w:r>
          </w:p>
        </w:tc>
      </w:tr>
      <w:tr w:rsidR="001616F4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4F151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4F1514">
              <w:rPr>
                <w:noProof/>
                <w:lang w:val="ru-RU" w:eastAsia="ru-RU"/>
              </w:rPr>
              <w:t>добору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0D1551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9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2B4DC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2B4DC2">
              <w:rPr>
                <w:rStyle w:val="rvts0"/>
                <w:noProof/>
                <w:lang w:val="ru-RU" w:eastAsia="ru-RU"/>
              </w:rPr>
              <w:t xml:space="preserve"> молодший бакалавр, бакалавр, </w:t>
            </w:r>
            <w:r w:rsidR="00C54DD7">
              <w:rPr>
                <w:rStyle w:val="rvts0"/>
                <w:noProof/>
                <w:lang w:val="ru-RU" w:eastAsia="ru-RU"/>
              </w:rPr>
              <w:t xml:space="preserve">галузь знань </w:t>
            </w:r>
            <w:r w:rsidR="008457B7">
              <w:rPr>
                <w:rStyle w:val="rvts0"/>
                <w:noProof/>
                <w:lang w:val="ru-RU" w:eastAsia="ru-RU"/>
              </w:rPr>
              <w:t xml:space="preserve"> «Правознавство»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38363F" w:rsidP="007B6939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</w:t>
            </w:r>
            <w:r w:rsidR="002B4DC2">
              <w:rPr>
                <w:noProof/>
                <w:lang w:val="ru-RU" w:eastAsia="ru-RU"/>
              </w:rPr>
              <w:t>е потребує</w:t>
            </w:r>
          </w:p>
        </w:tc>
      </w:tr>
      <w:tr w:rsidR="001616F4" w:rsidRPr="003B3D10" w:rsidTr="00E62D9A">
        <w:tc>
          <w:tcPr>
            <w:tcW w:w="57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16FA8"/>
    <w:rsid w:val="00030DBB"/>
    <w:rsid w:val="00032D47"/>
    <w:rsid w:val="0003552B"/>
    <w:rsid w:val="00043AFC"/>
    <w:rsid w:val="00062D1A"/>
    <w:rsid w:val="00066B4C"/>
    <w:rsid w:val="00072152"/>
    <w:rsid w:val="00081C96"/>
    <w:rsid w:val="00091745"/>
    <w:rsid w:val="000A0DDA"/>
    <w:rsid w:val="000A24C5"/>
    <w:rsid w:val="000A413A"/>
    <w:rsid w:val="000A7996"/>
    <w:rsid w:val="000B3656"/>
    <w:rsid w:val="000B7020"/>
    <w:rsid w:val="000C1DFC"/>
    <w:rsid w:val="000D1551"/>
    <w:rsid w:val="000D529B"/>
    <w:rsid w:val="000D62F8"/>
    <w:rsid w:val="000F7FAC"/>
    <w:rsid w:val="00102E74"/>
    <w:rsid w:val="00112025"/>
    <w:rsid w:val="0011415E"/>
    <w:rsid w:val="00120833"/>
    <w:rsid w:val="00125924"/>
    <w:rsid w:val="00130113"/>
    <w:rsid w:val="00136019"/>
    <w:rsid w:val="00136D2E"/>
    <w:rsid w:val="00136F00"/>
    <w:rsid w:val="001420B7"/>
    <w:rsid w:val="001423BC"/>
    <w:rsid w:val="00145EB0"/>
    <w:rsid w:val="00146D64"/>
    <w:rsid w:val="00160A3B"/>
    <w:rsid w:val="001616F4"/>
    <w:rsid w:val="00172A95"/>
    <w:rsid w:val="0017330A"/>
    <w:rsid w:val="001B1F3D"/>
    <w:rsid w:val="001B5009"/>
    <w:rsid w:val="001C32D5"/>
    <w:rsid w:val="001D0142"/>
    <w:rsid w:val="001D1EE1"/>
    <w:rsid w:val="001D72EE"/>
    <w:rsid w:val="001F2959"/>
    <w:rsid w:val="00203972"/>
    <w:rsid w:val="00224DB6"/>
    <w:rsid w:val="00224FCD"/>
    <w:rsid w:val="00250E4F"/>
    <w:rsid w:val="002775C6"/>
    <w:rsid w:val="00286764"/>
    <w:rsid w:val="002A2B58"/>
    <w:rsid w:val="002A4A40"/>
    <w:rsid w:val="002B4063"/>
    <w:rsid w:val="002B4DC2"/>
    <w:rsid w:val="002B5320"/>
    <w:rsid w:val="002B54E2"/>
    <w:rsid w:val="002C5535"/>
    <w:rsid w:val="002C7ECC"/>
    <w:rsid w:val="002D6C62"/>
    <w:rsid w:val="0030314B"/>
    <w:rsid w:val="00305FEF"/>
    <w:rsid w:val="00340B56"/>
    <w:rsid w:val="003439E5"/>
    <w:rsid w:val="00377CFF"/>
    <w:rsid w:val="00380396"/>
    <w:rsid w:val="00383608"/>
    <w:rsid w:val="0038363F"/>
    <w:rsid w:val="00391852"/>
    <w:rsid w:val="003A3C75"/>
    <w:rsid w:val="003B3D10"/>
    <w:rsid w:val="003C67DB"/>
    <w:rsid w:val="003D0B9D"/>
    <w:rsid w:val="003D3C0E"/>
    <w:rsid w:val="003D610B"/>
    <w:rsid w:val="0041334B"/>
    <w:rsid w:val="00431EAC"/>
    <w:rsid w:val="004365E1"/>
    <w:rsid w:val="0045215C"/>
    <w:rsid w:val="0046316B"/>
    <w:rsid w:val="004642F1"/>
    <w:rsid w:val="00470597"/>
    <w:rsid w:val="0047214C"/>
    <w:rsid w:val="004735F7"/>
    <w:rsid w:val="004844EF"/>
    <w:rsid w:val="00497007"/>
    <w:rsid w:val="004A7AF2"/>
    <w:rsid w:val="004C1F89"/>
    <w:rsid w:val="004D2595"/>
    <w:rsid w:val="004D3D17"/>
    <w:rsid w:val="004D771E"/>
    <w:rsid w:val="004E07FD"/>
    <w:rsid w:val="004F0694"/>
    <w:rsid w:val="004F0A84"/>
    <w:rsid w:val="004F1514"/>
    <w:rsid w:val="00506698"/>
    <w:rsid w:val="00512702"/>
    <w:rsid w:val="0051775B"/>
    <w:rsid w:val="00531597"/>
    <w:rsid w:val="00531B03"/>
    <w:rsid w:val="005457C3"/>
    <w:rsid w:val="00566BAC"/>
    <w:rsid w:val="0058088F"/>
    <w:rsid w:val="0058261B"/>
    <w:rsid w:val="0058500F"/>
    <w:rsid w:val="005905CB"/>
    <w:rsid w:val="005972B5"/>
    <w:rsid w:val="005A2498"/>
    <w:rsid w:val="005A32B5"/>
    <w:rsid w:val="005B2BF8"/>
    <w:rsid w:val="005C7889"/>
    <w:rsid w:val="005D0D45"/>
    <w:rsid w:val="005F1105"/>
    <w:rsid w:val="005F40B4"/>
    <w:rsid w:val="005F7B9F"/>
    <w:rsid w:val="00622046"/>
    <w:rsid w:val="006223E1"/>
    <w:rsid w:val="00626356"/>
    <w:rsid w:val="00636BF5"/>
    <w:rsid w:val="00643529"/>
    <w:rsid w:val="00653173"/>
    <w:rsid w:val="00653599"/>
    <w:rsid w:val="00653E81"/>
    <w:rsid w:val="006564A1"/>
    <w:rsid w:val="0065728C"/>
    <w:rsid w:val="0066057E"/>
    <w:rsid w:val="00663CB7"/>
    <w:rsid w:val="00665530"/>
    <w:rsid w:val="00670473"/>
    <w:rsid w:val="00673932"/>
    <w:rsid w:val="00674A3A"/>
    <w:rsid w:val="00677721"/>
    <w:rsid w:val="00681164"/>
    <w:rsid w:val="00685408"/>
    <w:rsid w:val="006903A2"/>
    <w:rsid w:val="00691705"/>
    <w:rsid w:val="006A1B76"/>
    <w:rsid w:val="006B52BC"/>
    <w:rsid w:val="006B56CA"/>
    <w:rsid w:val="006C3E8D"/>
    <w:rsid w:val="006C7323"/>
    <w:rsid w:val="006E401F"/>
    <w:rsid w:val="007042FD"/>
    <w:rsid w:val="00704D9D"/>
    <w:rsid w:val="00711571"/>
    <w:rsid w:val="0071510D"/>
    <w:rsid w:val="00715AF9"/>
    <w:rsid w:val="0074081C"/>
    <w:rsid w:val="00744445"/>
    <w:rsid w:val="007444C3"/>
    <w:rsid w:val="0074540A"/>
    <w:rsid w:val="00752384"/>
    <w:rsid w:val="007555DE"/>
    <w:rsid w:val="00757007"/>
    <w:rsid w:val="007640A1"/>
    <w:rsid w:val="00767E68"/>
    <w:rsid w:val="00770AEF"/>
    <w:rsid w:val="00790A24"/>
    <w:rsid w:val="00791B2A"/>
    <w:rsid w:val="007A7DD7"/>
    <w:rsid w:val="007B1DEC"/>
    <w:rsid w:val="007B6939"/>
    <w:rsid w:val="007C0160"/>
    <w:rsid w:val="007D7376"/>
    <w:rsid w:val="007D76E7"/>
    <w:rsid w:val="007E3A1E"/>
    <w:rsid w:val="007F33A5"/>
    <w:rsid w:val="00806486"/>
    <w:rsid w:val="00816D5E"/>
    <w:rsid w:val="00824DEF"/>
    <w:rsid w:val="00826533"/>
    <w:rsid w:val="0083141F"/>
    <w:rsid w:val="008338B3"/>
    <w:rsid w:val="0083492A"/>
    <w:rsid w:val="008457B7"/>
    <w:rsid w:val="0085187A"/>
    <w:rsid w:val="00870BCF"/>
    <w:rsid w:val="00881270"/>
    <w:rsid w:val="00890401"/>
    <w:rsid w:val="00893301"/>
    <w:rsid w:val="008A1629"/>
    <w:rsid w:val="008A2134"/>
    <w:rsid w:val="008A47E0"/>
    <w:rsid w:val="008A5B24"/>
    <w:rsid w:val="008A70BE"/>
    <w:rsid w:val="008B465D"/>
    <w:rsid w:val="008B4729"/>
    <w:rsid w:val="008B77CB"/>
    <w:rsid w:val="008C5D9D"/>
    <w:rsid w:val="008C6FDD"/>
    <w:rsid w:val="008E33CB"/>
    <w:rsid w:val="008E48E3"/>
    <w:rsid w:val="0090333D"/>
    <w:rsid w:val="009225AF"/>
    <w:rsid w:val="009368E7"/>
    <w:rsid w:val="00941401"/>
    <w:rsid w:val="009567BB"/>
    <w:rsid w:val="00957315"/>
    <w:rsid w:val="009821BD"/>
    <w:rsid w:val="00990755"/>
    <w:rsid w:val="0099214B"/>
    <w:rsid w:val="009949B2"/>
    <w:rsid w:val="009A3317"/>
    <w:rsid w:val="009B4BC8"/>
    <w:rsid w:val="009B6977"/>
    <w:rsid w:val="009C08E8"/>
    <w:rsid w:val="009D3DFB"/>
    <w:rsid w:val="009E043D"/>
    <w:rsid w:val="009F34C4"/>
    <w:rsid w:val="00A01082"/>
    <w:rsid w:val="00A211F2"/>
    <w:rsid w:val="00A26B23"/>
    <w:rsid w:val="00A44023"/>
    <w:rsid w:val="00A470E1"/>
    <w:rsid w:val="00A5427B"/>
    <w:rsid w:val="00A544E4"/>
    <w:rsid w:val="00A56B37"/>
    <w:rsid w:val="00A73E02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C4540"/>
    <w:rsid w:val="00AD7959"/>
    <w:rsid w:val="00AE5B58"/>
    <w:rsid w:val="00B06639"/>
    <w:rsid w:val="00B11804"/>
    <w:rsid w:val="00B262BD"/>
    <w:rsid w:val="00B32055"/>
    <w:rsid w:val="00B40BC3"/>
    <w:rsid w:val="00B43E94"/>
    <w:rsid w:val="00B44A49"/>
    <w:rsid w:val="00B461E5"/>
    <w:rsid w:val="00B475FF"/>
    <w:rsid w:val="00B506E7"/>
    <w:rsid w:val="00B53D8F"/>
    <w:rsid w:val="00B55A24"/>
    <w:rsid w:val="00B64A52"/>
    <w:rsid w:val="00B73605"/>
    <w:rsid w:val="00B76F9C"/>
    <w:rsid w:val="00B8103D"/>
    <w:rsid w:val="00B9323E"/>
    <w:rsid w:val="00BA53E8"/>
    <w:rsid w:val="00BE3656"/>
    <w:rsid w:val="00BE7D4E"/>
    <w:rsid w:val="00BF7B2F"/>
    <w:rsid w:val="00BF7E35"/>
    <w:rsid w:val="00C05156"/>
    <w:rsid w:val="00C24EBF"/>
    <w:rsid w:val="00C345A2"/>
    <w:rsid w:val="00C36F8B"/>
    <w:rsid w:val="00C4424B"/>
    <w:rsid w:val="00C44465"/>
    <w:rsid w:val="00C45E0C"/>
    <w:rsid w:val="00C54DD7"/>
    <w:rsid w:val="00C67A08"/>
    <w:rsid w:val="00C7221C"/>
    <w:rsid w:val="00C75CFA"/>
    <w:rsid w:val="00C936DC"/>
    <w:rsid w:val="00C94222"/>
    <w:rsid w:val="00C96551"/>
    <w:rsid w:val="00CA431B"/>
    <w:rsid w:val="00CA5FE5"/>
    <w:rsid w:val="00CB1CF7"/>
    <w:rsid w:val="00CB2613"/>
    <w:rsid w:val="00CB42FA"/>
    <w:rsid w:val="00CB561F"/>
    <w:rsid w:val="00CD2C8A"/>
    <w:rsid w:val="00CD4EE4"/>
    <w:rsid w:val="00CD5CDE"/>
    <w:rsid w:val="00CD60BE"/>
    <w:rsid w:val="00CE7E55"/>
    <w:rsid w:val="00CF2234"/>
    <w:rsid w:val="00CF4989"/>
    <w:rsid w:val="00D05148"/>
    <w:rsid w:val="00D168CB"/>
    <w:rsid w:val="00D1744E"/>
    <w:rsid w:val="00D277B5"/>
    <w:rsid w:val="00D314AD"/>
    <w:rsid w:val="00D576C9"/>
    <w:rsid w:val="00D57E03"/>
    <w:rsid w:val="00D61ECF"/>
    <w:rsid w:val="00D6475D"/>
    <w:rsid w:val="00D65728"/>
    <w:rsid w:val="00D66AD3"/>
    <w:rsid w:val="00D74BD8"/>
    <w:rsid w:val="00DA338B"/>
    <w:rsid w:val="00DA6CA0"/>
    <w:rsid w:val="00DB22DD"/>
    <w:rsid w:val="00DB2F6A"/>
    <w:rsid w:val="00DB59EB"/>
    <w:rsid w:val="00DC22B4"/>
    <w:rsid w:val="00DC3302"/>
    <w:rsid w:val="00DC77CE"/>
    <w:rsid w:val="00DD24E9"/>
    <w:rsid w:val="00DD365E"/>
    <w:rsid w:val="00DF1E05"/>
    <w:rsid w:val="00DF4FBD"/>
    <w:rsid w:val="00E00BC3"/>
    <w:rsid w:val="00E02B10"/>
    <w:rsid w:val="00E15871"/>
    <w:rsid w:val="00E17AA4"/>
    <w:rsid w:val="00E17F16"/>
    <w:rsid w:val="00E2349E"/>
    <w:rsid w:val="00E23E26"/>
    <w:rsid w:val="00E3195E"/>
    <w:rsid w:val="00E34DE3"/>
    <w:rsid w:val="00E36C70"/>
    <w:rsid w:val="00E426BD"/>
    <w:rsid w:val="00E46DDE"/>
    <w:rsid w:val="00E46FF3"/>
    <w:rsid w:val="00E609A9"/>
    <w:rsid w:val="00E62D9A"/>
    <w:rsid w:val="00E63A89"/>
    <w:rsid w:val="00E80CF3"/>
    <w:rsid w:val="00E83E02"/>
    <w:rsid w:val="00EA0EE7"/>
    <w:rsid w:val="00EA1291"/>
    <w:rsid w:val="00EC5F95"/>
    <w:rsid w:val="00EE3447"/>
    <w:rsid w:val="00EF018E"/>
    <w:rsid w:val="00F02574"/>
    <w:rsid w:val="00F10AB5"/>
    <w:rsid w:val="00F13EC8"/>
    <w:rsid w:val="00F1570C"/>
    <w:rsid w:val="00F26FD4"/>
    <w:rsid w:val="00F35F25"/>
    <w:rsid w:val="00F36BA3"/>
    <w:rsid w:val="00F448A4"/>
    <w:rsid w:val="00F45577"/>
    <w:rsid w:val="00F53FAA"/>
    <w:rsid w:val="00F65F02"/>
    <w:rsid w:val="00F71BF6"/>
    <w:rsid w:val="00F76888"/>
    <w:rsid w:val="00F82A7F"/>
    <w:rsid w:val="00FA09A9"/>
    <w:rsid w:val="00FA7C3A"/>
    <w:rsid w:val="00FB5270"/>
    <w:rsid w:val="00FC1331"/>
    <w:rsid w:val="00FD24EA"/>
    <w:rsid w:val="00FE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8">
    <w:name w:val="Назва документа"/>
    <w:basedOn w:val="a"/>
    <w:next w:val="a4"/>
    <w:rsid w:val="00F448A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uvold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5D47-129A-4E9A-B541-333E59B5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652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72</cp:revision>
  <cp:lastPrinted>2020-09-04T07:27:00Z</cp:lastPrinted>
  <dcterms:created xsi:type="dcterms:W3CDTF">2019-04-18T12:01:00Z</dcterms:created>
  <dcterms:modified xsi:type="dcterms:W3CDTF">2020-11-23T08:40:00Z</dcterms:modified>
</cp:coreProperties>
</file>